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07E" w:rsidRDefault="0040107E" w:rsidP="0040107E">
      <w:pPr>
        <w:spacing w:line="360" w:lineRule="auto"/>
        <w:jc w:val="center"/>
        <w:rPr>
          <w:b/>
          <w:sz w:val="28"/>
          <w:szCs w:val="28"/>
          <w:lang w:val="ru-RU"/>
        </w:rPr>
      </w:pPr>
      <w:r w:rsidRPr="00947960">
        <w:rPr>
          <w:b/>
          <w:sz w:val="28"/>
          <w:szCs w:val="28"/>
          <w:lang w:val="ru-RU"/>
        </w:rPr>
        <w:t>Контрольные вопросы по дисциплине:</w:t>
      </w:r>
    </w:p>
    <w:p w:rsidR="0040107E" w:rsidRDefault="0040107E" w:rsidP="0040107E">
      <w:pPr>
        <w:spacing w:line="360" w:lineRule="auto"/>
        <w:jc w:val="center"/>
        <w:rPr>
          <w:b/>
          <w:sz w:val="28"/>
          <w:szCs w:val="28"/>
          <w:lang w:val="ru-RU"/>
        </w:rPr>
      </w:pPr>
    </w:p>
    <w:p w:rsidR="00A2267F" w:rsidRDefault="00A2267F" w:rsidP="00A2267F">
      <w:pPr>
        <w:spacing w:line="360" w:lineRule="auto"/>
        <w:rPr>
          <w:sz w:val="28"/>
          <w:szCs w:val="28"/>
        </w:rPr>
      </w:pPr>
      <w:r w:rsidRPr="001A5A95">
        <w:rPr>
          <w:sz w:val="28"/>
          <w:szCs w:val="28"/>
        </w:rPr>
        <w:t xml:space="preserve">1. </w:t>
      </w:r>
      <w:r>
        <w:rPr>
          <w:sz w:val="28"/>
          <w:szCs w:val="28"/>
        </w:rPr>
        <w:t>Анализ себестоимости продукции (работ, услуг): значение, задачи и источники информации для анализа</w:t>
      </w:r>
    </w:p>
    <w:p w:rsidR="00A2267F" w:rsidRPr="008F7A1E" w:rsidRDefault="00A2267F" w:rsidP="00A2267F">
      <w:pPr>
        <w:spacing w:line="360" w:lineRule="auto"/>
        <w:rPr>
          <w:sz w:val="28"/>
          <w:szCs w:val="28"/>
        </w:rPr>
      </w:pPr>
      <w:r w:rsidRPr="001A5A95">
        <w:rPr>
          <w:sz w:val="28"/>
          <w:szCs w:val="28"/>
        </w:rPr>
        <w:t xml:space="preserve">2. </w:t>
      </w:r>
      <w:r>
        <w:rPr>
          <w:sz w:val="28"/>
          <w:szCs w:val="28"/>
        </w:rPr>
        <w:t>Анализ затрат на 1 рубль объема продукции (работ, услуг)</w:t>
      </w:r>
    </w:p>
    <w:p w:rsidR="00A2267F" w:rsidRPr="008F7A1E" w:rsidRDefault="00A2267F" w:rsidP="00A2267F">
      <w:pPr>
        <w:spacing w:line="360" w:lineRule="auto"/>
        <w:rPr>
          <w:sz w:val="28"/>
          <w:szCs w:val="28"/>
        </w:rPr>
      </w:pPr>
      <w:r w:rsidRPr="001A5A95">
        <w:rPr>
          <w:sz w:val="28"/>
          <w:szCs w:val="28"/>
        </w:rPr>
        <w:t xml:space="preserve">3. </w:t>
      </w:r>
      <w:r>
        <w:rPr>
          <w:sz w:val="28"/>
          <w:szCs w:val="28"/>
        </w:rPr>
        <w:t>Анализ затрат на производство по элементам</w:t>
      </w:r>
    </w:p>
    <w:p w:rsidR="00A2267F" w:rsidRPr="008F7A1E" w:rsidRDefault="00A2267F" w:rsidP="00A2267F">
      <w:pPr>
        <w:spacing w:line="360" w:lineRule="auto"/>
        <w:rPr>
          <w:sz w:val="28"/>
          <w:szCs w:val="28"/>
        </w:rPr>
      </w:pPr>
      <w:r w:rsidRPr="001A5A95">
        <w:rPr>
          <w:sz w:val="28"/>
          <w:szCs w:val="28"/>
        </w:rPr>
        <w:t xml:space="preserve">4. </w:t>
      </w:r>
      <w:r>
        <w:rPr>
          <w:sz w:val="28"/>
          <w:szCs w:val="28"/>
        </w:rPr>
        <w:t>Анализ себестоимости продукции (работ, услуг) по статьям затрат</w:t>
      </w:r>
    </w:p>
    <w:p w:rsidR="00A2267F" w:rsidRPr="008F7A1E" w:rsidRDefault="00A2267F" w:rsidP="00A2267F">
      <w:pPr>
        <w:spacing w:line="360" w:lineRule="auto"/>
        <w:rPr>
          <w:sz w:val="28"/>
          <w:szCs w:val="28"/>
        </w:rPr>
      </w:pPr>
      <w:r w:rsidRPr="001A5A95">
        <w:rPr>
          <w:sz w:val="28"/>
          <w:szCs w:val="28"/>
        </w:rPr>
        <w:t xml:space="preserve">5. </w:t>
      </w:r>
      <w:r>
        <w:rPr>
          <w:sz w:val="28"/>
          <w:szCs w:val="28"/>
        </w:rPr>
        <w:t>Анализ материальных затрат в себестоимости продукции (работ, услуг)</w:t>
      </w:r>
    </w:p>
    <w:p w:rsidR="00A2267F" w:rsidRPr="008F7A1E" w:rsidRDefault="00A2267F" w:rsidP="00A2267F">
      <w:pPr>
        <w:spacing w:line="360" w:lineRule="auto"/>
        <w:rPr>
          <w:sz w:val="28"/>
          <w:szCs w:val="28"/>
        </w:rPr>
      </w:pPr>
      <w:r w:rsidRPr="001A5A95">
        <w:rPr>
          <w:sz w:val="28"/>
          <w:szCs w:val="28"/>
        </w:rPr>
        <w:t xml:space="preserve">6. </w:t>
      </w:r>
      <w:r>
        <w:rPr>
          <w:sz w:val="28"/>
          <w:szCs w:val="28"/>
        </w:rPr>
        <w:t>Анализ расходов на оплату труда</w:t>
      </w:r>
    </w:p>
    <w:p w:rsidR="00A2267F" w:rsidRPr="008F7A1E" w:rsidRDefault="00A2267F" w:rsidP="00A2267F">
      <w:pPr>
        <w:spacing w:line="360" w:lineRule="auto"/>
        <w:rPr>
          <w:sz w:val="28"/>
          <w:szCs w:val="28"/>
        </w:rPr>
      </w:pPr>
      <w:r w:rsidRPr="001A5A95">
        <w:rPr>
          <w:sz w:val="28"/>
          <w:szCs w:val="28"/>
        </w:rPr>
        <w:t xml:space="preserve">7. </w:t>
      </w:r>
      <w:r>
        <w:rPr>
          <w:sz w:val="28"/>
          <w:szCs w:val="28"/>
        </w:rPr>
        <w:t>Анализ расходов на подготовку и освоение производства</w:t>
      </w:r>
    </w:p>
    <w:p w:rsidR="00A2267F" w:rsidRPr="008F7A1E" w:rsidRDefault="00A2267F" w:rsidP="00A2267F">
      <w:pPr>
        <w:spacing w:line="360" w:lineRule="auto"/>
        <w:rPr>
          <w:sz w:val="28"/>
          <w:szCs w:val="28"/>
        </w:rPr>
      </w:pPr>
      <w:r w:rsidRPr="001A5A95">
        <w:rPr>
          <w:sz w:val="28"/>
          <w:szCs w:val="28"/>
        </w:rPr>
        <w:t xml:space="preserve">8. </w:t>
      </w:r>
      <w:r>
        <w:rPr>
          <w:sz w:val="28"/>
          <w:szCs w:val="28"/>
        </w:rPr>
        <w:t>Анализ расходов на обслуживание производства и управление</w:t>
      </w:r>
    </w:p>
    <w:p w:rsidR="00A2267F" w:rsidRPr="009D02E1" w:rsidRDefault="00A2267F" w:rsidP="00A2267F">
      <w:pPr>
        <w:spacing w:line="360" w:lineRule="auto"/>
        <w:rPr>
          <w:sz w:val="28"/>
          <w:szCs w:val="28"/>
        </w:rPr>
      </w:pPr>
      <w:r w:rsidRPr="001A5A95">
        <w:rPr>
          <w:sz w:val="28"/>
          <w:szCs w:val="28"/>
        </w:rPr>
        <w:t xml:space="preserve">9. </w:t>
      </w:r>
      <w:r>
        <w:rPr>
          <w:sz w:val="28"/>
          <w:szCs w:val="28"/>
        </w:rPr>
        <w:t>Анализ коммерческих расходов</w:t>
      </w:r>
    </w:p>
    <w:p w:rsidR="00A2267F" w:rsidRPr="009D02E1" w:rsidRDefault="00A2267F" w:rsidP="00A2267F">
      <w:pPr>
        <w:spacing w:line="360" w:lineRule="auto"/>
        <w:rPr>
          <w:sz w:val="28"/>
          <w:szCs w:val="28"/>
        </w:rPr>
      </w:pPr>
      <w:r w:rsidRPr="001A5A95">
        <w:rPr>
          <w:sz w:val="28"/>
          <w:szCs w:val="28"/>
        </w:rPr>
        <w:t xml:space="preserve">10. </w:t>
      </w:r>
      <w:r>
        <w:rPr>
          <w:sz w:val="28"/>
          <w:szCs w:val="28"/>
        </w:rPr>
        <w:t>Анализ потерь от брака</w:t>
      </w:r>
    </w:p>
    <w:p w:rsidR="00A2267F" w:rsidRPr="009D02E1" w:rsidRDefault="00A2267F" w:rsidP="00A2267F">
      <w:pPr>
        <w:spacing w:line="360" w:lineRule="auto"/>
        <w:rPr>
          <w:sz w:val="28"/>
          <w:szCs w:val="28"/>
        </w:rPr>
      </w:pPr>
      <w:r w:rsidRPr="001A5A95">
        <w:rPr>
          <w:sz w:val="28"/>
          <w:szCs w:val="28"/>
        </w:rPr>
        <w:t>11.</w:t>
      </w:r>
      <w:r w:rsidRPr="001A5A95">
        <w:rPr>
          <w:sz w:val="28"/>
          <w:szCs w:val="28"/>
        </w:rPr>
        <w:tab/>
      </w:r>
      <w:r>
        <w:rPr>
          <w:sz w:val="28"/>
          <w:szCs w:val="28"/>
        </w:rPr>
        <w:t>Анализ затрат с целью управления безубыточностью производства</w:t>
      </w:r>
    </w:p>
    <w:p w:rsidR="00A2267F" w:rsidRPr="009D02E1" w:rsidRDefault="00A2267F" w:rsidP="00A2267F">
      <w:pPr>
        <w:spacing w:line="360" w:lineRule="auto"/>
        <w:rPr>
          <w:sz w:val="28"/>
          <w:szCs w:val="28"/>
        </w:rPr>
      </w:pPr>
      <w:r w:rsidRPr="001A5A95">
        <w:rPr>
          <w:sz w:val="28"/>
          <w:szCs w:val="28"/>
        </w:rPr>
        <w:t>12.</w:t>
      </w:r>
      <w:r w:rsidRPr="001A5A95">
        <w:rPr>
          <w:sz w:val="28"/>
          <w:szCs w:val="28"/>
        </w:rPr>
        <w:tab/>
      </w:r>
      <w:r>
        <w:rPr>
          <w:sz w:val="28"/>
          <w:szCs w:val="28"/>
        </w:rPr>
        <w:t>Анализ себестоимости важнейших видов изделий</w:t>
      </w:r>
    </w:p>
    <w:p w:rsidR="00A2267F" w:rsidRPr="009D02E1" w:rsidRDefault="00A2267F" w:rsidP="00A2267F">
      <w:pPr>
        <w:spacing w:line="360" w:lineRule="auto"/>
        <w:rPr>
          <w:sz w:val="28"/>
          <w:szCs w:val="28"/>
        </w:rPr>
      </w:pPr>
      <w:r w:rsidRPr="001A5A95">
        <w:rPr>
          <w:sz w:val="28"/>
          <w:szCs w:val="28"/>
        </w:rPr>
        <w:t>13.</w:t>
      </w:r>
      <w:r w:rsidRPr="001A5A95">
        <w:rPr>
          <w:sz w:val="28"/>
          <w:szCs w:val="28"/>
        </w:rPr>
        <w:tab/>
      </w:r>
      <w:r>
        <w:rPr>
          <w:sz w:val="28"/>
          <w:szCs w:val="28"/>
        </w:rPr>
        <w:t>Выявление резервов снижения себестоимости продукции</w:t>
      </w:r>
    </w:p>
    <w:p w:rsidR="00A2267F" w:rsidRPr="009D02E1" w:rsidRDefault="00A2267F" w:rsidP="00A2267F">
      <w:pPr>
        <w:spacing w:line="360" w:lineRule="auto"/>
        <w:rPr>
          <w:sz w:val="28"/>
          <w:szCs w:val="28"/>
        </w:rPr>
      </w:pPr>
      <w:r w:rsidRPr="001A5A95">
        <w:rPr>
          <w:sz w:val="28"/>
          <w:szCs w:val="28"/>
        </w:rPr>
        <w:t>14.</w:t>
      </w:r>
      <w:r w:rsidRPr="001A5A95">
        <w:rPr>
          <w:sz w:val="28"/>
          <w:szCs w:val="28"/>
        </w:rPr>
        <w:tab/>
      </w:r>
      <w:r>
        <w:rPr>
          <w:sz w:val="28"/>
          <w:szCs w:val="28"/>
        </w:rPr>
        <w:t>Сущность и задачи функционально-стоимостного анализа</w:t>
      </w:r>
    </w:p>
    <w:p w:rsidR="00A2267F" w:rsidRPr="009D02E1" w:rsidRDefault="00A2267F" w:rsidP="00A2267F">
      <w:pPr>
        <w:spacing w:line="360" w:lineRule="auto"/>
        <w:rPr>
          <w:sz w:val="28"/>
          <w:szCs w:val="28"/>
        </w:rPr>
      </w:pPr>
      <w:r w:rsidRPr="001A5A95">
        <w:rPr>
          <w:sz w:val="28"/>
          <w:szCs w:val="28"/>
        </w:rPr>
        <w:t>15.</w:t>
      </w:r>
      <w:r w:rsidRPr="001A5A95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>Принципы организации функционально-стоимостного анализа</w:t>
      </w:r>
    </w:p>
    <w:p w:rsidR="00A2267F" w:rsidRPr="009D02E1" w:rsidRDefault="00A2267F" w:rsidP="00A2267F">
      <w:pPr>
        <w:spacing w:line="360" w:lineRule="auto"/>
        <w:rPr>
          <w:sz w:val="28"/>
          <w:szCs w:val="28"/>
        </w:rPr>
      </w:pPr>
      <w:r w:rsidRPr="001A5A95">
        <w:rPr>
          <w:sz w:val="28"/>
          <w:szCs w:val="28"/>
        </w:rPr>
        <w:t>16.</w:t>
      </w:r>
      <w:r w:rsidRPr="001A5A95">
        <w:rPr>
          <w:sz w:val="28"/>
          <w:szCs w:val="28"/>
        </w:rPr>
        <w:tab/>
      </w:r>
      <w:r>
        <w:rPr>
          <w:sz w:val="28"/>
          <w:szCs w:val="28"/>
        </w:rPr>
        <w:t>Последовательность проведения функционально-стоимостного анализа</w:t>
      </w:r>
    </w:p>
    <w:p w:rsidR="00A2267F" w:rsidRPr="009D02E1" w:rsidRDefault="00A2267F" w:rsidP="00A2267F">
      <w:pPr>
        <w:spacing w:line="360" w:lineRule="auto"/>
        <w:rPr>
          <w:sz w:val="28"/>
          <w:szCs w:val="28"/>
        </w:rPr>
      </w:pPr>
      <w:r w:rsidRPr="001A5A95">
        <w:rPr>
          <w:sz w:val="28"/>
          <w:szCs w:val="28"/>
        </w:rPr>
        <w:t>17.</w:t>
      </w:r>
      <w:r w:rsidRPr="001A5A95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>Функционально-стоимостной анализ в решении организационно-производственных задач</w:t>
      </w:r>
    </w:p>
    <w:p w:rsidR="00A2267F" w:rsidRPr="009D02E1" w:rsidRDefault="00A2267F" w:rsidP="00A2267F">
      <w:pPr>
        <w:spacing w:line="360" w:lineRule="auto"/>
        <w:rPr>
          <w:sz w:val="28"/>
          <w:szCs w:val="28"/>
        </w:rPr>
      </w:pPr>
      <w:r w:rsidRPr="001A5A95">
        <w:rPr>
          <w:sz w:val="28"/>
          <w:szCs w:val="28"/>
        </w:rPr>
        <w:t>18.</w:t>
      </w:r>
      <w:r w:rsidRPr="001A5A95">
        <w:rPr>
          <w:sz w:val="28"/>
          <w:szCs w:val="28"/>
        </w:rPr>
        <w:tab/>
      </w:r>
      <w:r>
        <w:rPr>
          <w:sz w:val="28"/>
          <w:szCs w:val="28"/>
        </w:rPr>
        <w:t>Значение и задачи анализа производства и реализации продукции (работ, услуг)</w:t>
      </w:r>
    </w:p>
    <w:p w:rsidR="00A2267F" w:rsidRPr="009D02E1" w:rsidRDefault="00A2267F" w:rsidP="00A2267F">
      <w:pPr>
        <w:spacing w:line="360" w:lineRule="auto"/>
        <w:rPr>
          <w:sz w:val="28"/>
          <w:szCs w:val="28"/>
        </w:rPr>
      </w:pPr>
      <w:r w:rsidRPr="001A5A95">
        <w:rPr>
          <w:sz w:val="28"/>
          <w:szCs w:val="28"/>
        </w:rPr>
        <w:t>19.</w:t>
      </w:r>
      <w:r w:rsidRPr="001A5A95">
        <w:rPr>
          <w:sz w:val="28"/>
          <w:szCs w:val="28"/>
        </w:rPr>
        <w:tab/>
      </w:r>
      <w:r>
        <w:rPr>
          <w:sz w:val="28"/>
          <w:szCs w:val="28"/>
        </w:rPr>
        <w:t>Общая характеристика динамики и выполнения плана производства продукции</w:t>
      </w:r>
    </w:p>
    <w:p w:rsidR="00A2267F" w:rsidRPr="009D02E1" w:rsidRDefault="00A2267F" w:rsidP="00A2267F">
      <w:pPr>
        <w:spacing w:line="360" w:lineRule="auto"/>
        <w:rPr>
          <w:sz w:val="28"/>
          <w:szCs w:val="28"/>
        </w:rPr>
      </w:pPr>
      <w:r w:rsidRPr="001A5A95">
        <w:rPr>
          <w:sz w:val="28"/>
          <w:szCs w:val="28"/>
        </w:rPr>
        <w:t>20.</w:t>
      </w:r>
      <w:r w:rsidRPr="001A5A95">
        <w:rPr>
          <w:sz w:val="28"/>
          <w:szCs w:val="28"/>
        </w:rPr>
        <w:tab/>
      </w:r>
      <w:r>
        <w:rPr>
          <w:sz w:val="28"/>
          <w:szCs w:val="28"/>
        </w:rPr>
        <w:t>Анализ ассортимента и структуры продукции</w:t>
      </w:r>
    </w:p>
    <w:p w:rsidR="00A2267F" w:rsidRPr="009D02E1" w:rsidRDefault="00A2267F" w:rsidP="00A2267F">
      <w:pPr>
        <w:spacing w:line="360" w:lineRule="auto"/>
        <w:rPr>
          <w:sz w:val="28"/>
          <w:szCs w:val="28"/>
        </w:rPr>
      </w:pPr>
      <w:r w:rsidRPr="001A5A95">
        <w:rPr>
          <w:sz w:val="28"/>
          <w:szCs w:val="28"/>
        </w:rPr>
        <w:t>21.</w:t>
      </w:r>
      <w:r w:rsidRPr="001A5A95">
        <w:rPr>
          <w:sz w:val="28"/>
          <w:szCs w:val="28"/>
        </w:rPr>
        <w:tab/>
      </w:r>
      <w:r>
        <w:rPr>
          <w:sz w:val="28"/>
          <w:szCs w:val="28"/>
        </w:rPr>
        <w:t>Анализ качества продукции (работ, услуг)</w:t>
      </w:r>
    </w:p>
    <w:p w:rsidR="00A2267F" w:rsidRPr="009D02E1" w:rsidRDefault="00A2267F" w:rsidP="00A2267F">
      <w:pPr>
        <w:spacing w:line="360" w:lineRule="auto"/>
        <w:rPr>
          <w:sz w:val="28"/>
          <w:szCs w:val="28"/>
        </w:rPr>
      </w:pPr>
      <w:r w:rsidRPr="001A5A95">
        <w:rPr>
          <w:sz w:val="28"/>
          <w:szCs w:val="28"/>
        </w:rPr>
        <w:t>22.</w:t>
      </w:r>
      <w:r w:rsidRPr="001A5A95">
        <w:rPr>
          <w:sz w:val="28"/>
          <w:szCs w:val="28"/>
        </w:rPr>
        <w:tab/>
      </w:r>
      <w:r>
        <w:rPr>
          <w:sz w:val="28"/>
          <w:szCs w:val="28"/>
        </w:rPr>
        <w:t>Анализ ритмичности производства продукции</w:t>
      </w:r>
    </w:p>
    <w:p w:rsidR="00A2267F" w:rsidRPr="00D843D7" w:rsidRDefault="00A2267F" w:rsidP="00A2267F">
      <w:pPr>
        <w:spacing w:line="360" w:lineRule="auto"/>
        <w:rPr>
          <w:sz w:val="28"/>
          <w:szCs w:val="28"/>
        </w:rPr>
      </w:pPr>
      <w:r w:rsidRPr="001A5A95">
        <w:rPr>
          <w:sz w:val="28"/>
          <w:szCs w:val="28"/>
        </w:rPr>
        <w:t>23.</w:t>
      </w:r>
      <w:r w:rsidRPr="001A5A95">
        <w:rPr>
          <w:sz w:val="28"/>
          <w:szCs w:val="28"/>
        </w:rPr>
        <w:tab/>
      </w:r>
      <w:r>
        <w:rPr>
          <w:sz w:val="28"/>
          <w:szCs w:val="28"/>
        </w:rPr>
        <w:t>Анализ выполнения договорных обязательств и реализации товаров, продукции, работ, услуг</w:t>
      </w:r>
    </w:p>
    <w:p w:rsidR="00A2267F" w:rsidRPr="00D843D7" w:rsidRDefault="00A2267F" w:rsidP="00A2267F">
      <w:pPr>
        <w:spacing w:line="360" w:lineRule="auto"/>
        <w:rPr>
          <w:sz w:val="28"/>
          <w:szCs w:val="28"/>
        </w:rPr>
      </w:pPr>
      <w:r w:rsidRPr="001A5A95">
        <w:rPr>
          <w:sz w:val="28"/>
          <w:szCs w:val="28"/>
        </w:rPr>
        <w:lastRenderedPageBreak/>
        <w:t>24.</w:t>
      </w:r>
      <w:r w:rsidRPr="001A5A95">
        <w:rPr>
          <w:sz w:val="28"/>
          <w:szCs w:val="28"/>
        </w:rPr>
        <w:tab/>
      </w:r>
      <w:r>
        <w:rPr>
          <w:sz w:val="28"/>
          <w:szCs w:val="28"/>
        </w:rPr>
        <w:t>Анализ порога прибыли</w:t>
      </w:r>
    </w:p>
    <w:p w:rsidR="00A2267F" w:rsidRPr="00D843D7" w:rsidRDefault="00A2267F" w:rsidP="00A2267F">
      <w:pPr>
        <w:spacing w:line="360" w:lineRule="auto"/>
        <w:rPr>
          <w:sz w:val="28"/>
          <w:szCs w:val="28"/>
        </w:rPr>
      </w:pPr>
      <w:r w:rsidRPr="001A5A95">
        <w:rPr>
          <w:sz w:val="28"/>
          <w:szCs w:val="28"/>
        </w:rPr>
        <w:t>25.</w:t>
      </w:r>
      <w:r w:rsidRPr="001A5A95">
        <w:rPr>
          <w:sz w:val="28"/>
          <w:szCs w:val="28"/>
        </w:rPr>
        <w:tab/>
      </w:r>
      <w:r>
        <w:rPr>
          <w:sz w:val="28"/>
          <w:szCs w:val="28"/>
        </w:rPr>
        <w:t>Анализ запаса финансовой устойчивости</w:t>
      </w:r>
    </w:p>
    <w:p w:rsidR="00A2267F" w:rsidRPr="00D843D7" w:rsidRDefault="00A2267F" w:rsidP="00A2267F">
      <w:pPr>
        <w:spacing w:line="360" w:lineRule="auto"/>
        <w:rPr>
          <w:sz w:val="28"/>
          <w:szCs w:val="28"/>
        </w:rPr>
      </w:pPr>
      <w:r w:rsidRPr="001A5A95">
        <w:rPr>
          <w:sz w:val="28"/>
          <w:szCs w:val="28"/>
        </w:rPr>
        <w:t>26.</w:t>
      </w:r>
      <w:r w:rsidRPr="001A5A95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>Производственный леверидж</w:t>
      </w:r>
    </w:p>
    <w:p w:rsidR="00A2267F" w:rsidRPr="00D843D7" w:rsidRDefault="00A2267F" w:rsidP="00A2267F">
      <w:pPr>
        <w:spacing w:line="360" w:lineRule="auto"/>
        <w:rPr>
          <w:sz w:val="28"/>
          <w:szCs w:val="28"/>
        </w:rPr>
      </w:pPr>
      <w:r w:rsidRPr="001A5A95">
        <w:rPr>
          <w:sz w:val="28"/>
          <w:szCs w:val="28"/>
        </w:rPr>
        <w:t>27.</w:t>
      </w:r>
      <w:r w:rsidRPr="001A5A95">
        <w:rPr>
          <w:sz w:val="28"/>
          <w:szCs w:val="28"/>
        </w:rPr>
        <w:tab/>
      </w:r>
      <w:r>
        <w:rPr>
          <w:sz w:val="28"/>
          <w:szCs w:val="28"/>
        </w:rPr>
        <w:t xml:space="preserve">Анализ влияния элементов производственного левериджа на сумму прибыли </w:t>
      </w:r>
    </w:p>
    <w:p w:rsidR="00A2267F" w:rsidRPr="00D843D7" w:rsidRDefault="00A2267F" w:rsidP="00A2267F">
      <w:pPr>
        <w:spacing w:line="360" w:lineRule="auto"/>
        <w:rPr>
          <w:sz w:val="28"/>
          <w:szCs w:val="28"/>
        </w:rPr>
      </w:pPr>
      <w:r w:rsidRPr="001A5A95">
        <w:rPr>
          <w:sz w:val="28"/>
          <w:szCs w:val="28"/>
        </w:rPr>
        <w:t>28.</w:t>
      </w:r>
      <w:r w:rsidRPr="001A5A95">
        <w:rPr>
          <w:sz w:val="28"/>
          <w:szCs w:val="28"/>
        </w:rPr>
        <w:tab/>
      </w:r>
      <w:r>
        <w:rPr>
          <w:sz w:val="28"/>
          <w:szCs w:val="28"/>
        </w:rPr>
        <w:t>Метод АВС</w:t>
      </w:r>
    </w:p>
    <w:p w:rsidR="00A2267F" w:rsidRPr="00D843D7" w:rsidRDefault="00A2267F" w:rsidP="00A2267F">
      <w:pPr>
        <w:spacing w:line="360" w:lineRule="auto"/>
        <w:rPr>
          <w:sz w:val="28"/>
          <w:szCs w:val="28"/>
        </w:rPr>
      </w:pPr>
      <w:r w:rsidRPr="001A5A95">
        <w:rPr>
          <w:sz w:val="28"/>
          <w:szCs w:val="28"/>
        </w:rPr>
        <w:t>29.</w:t>
      </w:r>
      <w:r w:rsidRPr="001A5A95">
        <w:rPr>
          <w:sz w:val="28"/>
          <w:szCs w:val="28"/>
        </w:rPr>
        <w:tab/>
      </w:r>
      <w:r>
        <w:rPr>
          <w:sz w:val="28"/>
          <w:szCs w:val="28"/>
        </w:rPr>
        <w:t>Таргет-костинг</w:t>
      </w:r>
    </w:p>
    <w:p w:rsidR="00A2267F" w:rsidRPr="00D843D7" w:rsidRDefault="00A2267F" w:rsidP="00A2267F">
      <w:pPr>
        <w:spacing w:line="360" w:lineRule="auto"/>
        <w:rPr>
          <w:sz w:val="28"/>
          <w:szCs w:val="28"/>
        </w:rPr>
      </w:pPr>
      <w:r w:rsidRPr="001A5A95">
        <w:rPr>
          <w:sz w:val="28"/>
          <w:szCs w:val="28"/>
        </w:rPr>
        <w:t>30.</w:t>
      </w:r>
      <w:r w:rsidRPr="001A5A95">
        <w:rPr>
          <w:sz w:val="28"/>
          <w:szCs w:val="28"/>
        </w:rPr>
        <w:tab/>
      </w:r>
      <w:r>
        <w:rPr>
          <w:sz w:val="28"/>
          <w:szCs w:val="28"/>
        </w:rPr>
        <w:t>Кайзен -костинг</w:t>
      </w:r>
    </w:p>
    <w:p w:rsidR="00A2267F" w:rsidRPr="001A5A95" w:rsidRDefault="00A2267F" w:rsidP="00A2267F">
      <w:pPr>
        <w:spacing w:line="360" w:lineRule="auto"/>
        <w:rPr>
          <w:sz w:val="28"/>
          <w:szCs w:val="28"/>
        </w:rPr>
      </w:pPr>
      <w:r w:rsidRPr="001A5A95">
        <w:rPr>
          <w:sz w:val="28"/>
          <w:szCs w:val="28"/>
        </w:rPr>
        <w:t>31.</w:t>
      </w:r>
      <w:r w:rsidRPr="001A5A95">
        <w:rPr>
          <w:sz w:val="28"/>
          <w:szCs w:val="28"/>
        </w:rPr>
        <w:tab/>
      </w:r>
      <w:r>
        <w:rPr>
          <w:sz w:val="28"/>
          <w:szCs w:val="28"/>
        </w:rPr>
        <w:t xml:space="preserve">Бенчмаркинг </w:t>
      </w:r>
      <w:r w:rsidRPr="001A5A95">
        <w:rPr>
          <w:sz w:val="28"/>
          <w:szCs w:val="28"/>
        </w:rPr>
        <w:t xml:space="preserve">затрат </w:t>
      </w:r>
    </w:p>
    <w:p w:rsidR="00A2267F" w:rsidRPr="00D843D7" w:rsidRDefault="00A2267F" w:rsidP="00A2267F">
      <w:pPr>
        <w:spacing w:line="360" w:lineRule="auto"/>
        <w:rPr>
          <w:sz w:val="28"/>
          <w:szCs w:val="28"/>
        </w:rPr>
      </w:pPr>
      <w:r w:rsidRPr="001A5A95">
        <w:rPr>
          <w:sz w:val="28"/>
          <w:szCs w:val="28"/>
        </w:rPr>
        <w:t>32.</w:t>
      </w:r>
      <w:r w:rsidRPr="001A5A95">
        <w:rPr>
          <w:sz w:val="28"/>
          <w:szCs w:val="28"/>
        </w:rPr>
        <w:tab/>
      </w:r>
      <w:r>
        <w:rPr>
          <w:sz w:val="28"/>
          <w:szCs w:val="28"/>
        </w:rPr>
        <w:t>Кост-киллинг</w:t>
      </w:r>
    </w:p>
    <w:p w:rsidR="00A2267F" w:rsidRPr="00D843D7" w:rsidRDefault="00A2267F" w:rsidP="00A2267F">
      <w:pPr>
        <w:spacing w:line="360" w:lineRule="auto"/>
        <w:rPr>
          <w:sz w:val="28"/>
          <w:szCs w:val="28"/>
        </w:rPr>
      </w:pPr>
      <w:r w:rsidRPr="001A5A95">
        <w:rPr>
          <w:sz w:val="28"/>
          <w:szCs w:val="28"/>
        </w:rPr>
        <w:t>33.</w:t>
      </w:r>
      <w:r w:rsidRPr="001A5A95">
        <w:rPr>
          <w:sz w:val="28"/>
          <w:szCs w:val="28"/>
        </w:rPr>
        <w:tab/>
      </w:r>
      <w:r>
        <w:rPr>
          <w:sz w:val="28"/>
          <w:szCs w:val="28"/>
          <w:lang w:val="en-US"/>
        </w:rPr>
        <w:t>LCC</w:t>
      </w:r>
      <w:r>
        <w:rPr>
          <w:sz w:val="28"/>
          <w:szCs w:val="28"/>
        </w:rPr>
        <w:t>-анализ</w:t>
      </w:r>
    </w:p>
    <w:p w:rsidR="00A2267F" w:rsidRPr="00D843D7" w:rsidRDefault="00A2267F" w:rsidP="00A2267F">
      <w:pPr>
        <w:spacing w:line="360" w:lineRule="auto"/>
        <w:rPr>
          <w:sz w:val="28"/>
          <w:szCs w:val="28"/>
        </w:rPr>
      </w:pPr>
      <w:r w:rsidRPr="001A5A95">
        <w:rPr>
          <w:sz w:val="28"/>
          <w:szCs w:val="28"/>
        </w:rPr>
        <w:t>34.</w:t>
      </w:r>
      <w:r w:rsidRPr="001A5A95">
        <w:rPr>
          <w:sz w:val="28"/>
          <w:szCs w:val="28"/>
        </w:rPr>
        <w:tab/>
      </w:r>
      <w:r>
        <w:rPr>
          <w:sz w:val="28"/>
          <w:szCs w:val="28"/>
        </w:rPr>
        <w:t xml:space="preserve">Метод </w:t>
      </w:r>
      <w:r>
        <w:rPr>
          <w:sz w:val="28"/>
          <w:szCs w:val="28"/>
          <w:lang w:val="en-US"/>
        </w:rPr>
        <w:t>VCC</w:t>
      </w:r>
    </w:p>
    <w:p w:rsidR="00A2267F" w:rsidRDefault="00A2267F" w:rsidP="00A2267F">
      <w:pPr>
        <w:spacing w:line="360" w:lineRule="auto"/>
        <w:rPr>
          <w:sz w:val="28"/>
          <w:szCs w:val="28"/>
        </w:rPr>
      </w:pPr>
      <w:r w:rsidRPr="001A5A95">
        <w:rPr>
          <w:sz w:val="28"/>
          <w:szCs w:val="28"/>
        </w:rPr>
        <w:t>35.</w:t>
      </w:r>
      <w:r w:rsidRPr="001A5A95">
        <w:rPr>
          <w:sz w:val="28"/>
          <w:szCs w:val="28"/>
        </w:rPr>
        <w:tab/>
      </w:r>
      <w:r>
        <w:rPr>
          <w:sz w:val="28"/>
          <w:szCs w:val="28"/>
        </w:rPr>
        <w:t>Директ-костинг</w:t>
      </w:r>
    </w:p>
    <w:p w:rsidR="00A2267F" w:rsidRDefault="00A2267F" w:rsidP="00A2267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36. Анализ влияния элементов производственного левериджа на рентабельности продаж</w:t>
      </w:r>
    </w:p>
    <w:p w:rsidR="00A2267F" w:rsidRDefault="00A2267F" w:rsidP="00A2267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37. Стандарт-кост</w:t>
      </w:r>
    </w:p>
    <w:p w:rsidR="00A2267F" w:rsidRDefault="00A2267F" w:rsidP="00A2267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38. Нормативный метод учета затрат и калькулирования себестоимости</w:t>
      </w:r>
    </w:p>
    <w:p w:rsidR="00A2267F" w:rsidRDefault="00A2267F" w:rsidP="00A2267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39. Попроцессный метод</w:t>
      </w:r>
      <w:r w:rsidRPr="00EB3812">
        <w:rPr>
          <w:sz w:val="28"/>
          <w:szCs w:val="28"/>
        </w:rPr>
        <w:t xml:space="preserve"> </w:t>
      </w:r>
      <w:r>
        <w:rPr>
          <w:sz w:val="28"/>
          <w:szCs w:val="28"/>
        </w:rPr>
        <w:t>учета затрат и калькулирования себестоимости</w:t>
      </w:r>
    </w:p>
    <w:p w:rsidR="00A2267F" w:rsidRDefault="00A2267F" w:rsidP="00A2267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40. Попередельный метод</w:t>
      </w:r>
      <w:r w:rsidRPr="00EB3812">
        <w:rPr>
          <w:sz w:val="28"/>
          <w:szCs w:val="28"/>
        </w:rPr>
        <w:t xml:space="preserve"> </w:t>
      </w:r>
      <w:r>
        <w:rPr>
          <w:sz w:val="28"/>
          <w:szCs w:val="28"/>
        </w:rPr>
        <w:t>учета затрат и калькулирования себестоимости</w:t>
      </w:r>
    </w:p>
    <w:p w:rsidR="00A2267F" w:rsidRPr="00D843D7" w:rsidRDefault="00A2267F" w:rsidP="00A2267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41. Понятие метода учета затрат на производство и калькулирования себестоимости продукции</w:t>
      </w:r>
    </w:p>
    <w:p w:rsidR="00937F89" w:rsidRDefault="00937F89"/>
    <w:sectPr w:rsidR="00937F89" w:rsidSect="00937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107E"/>
    <w:rsid w:val="0010290F"/>
    <w:rsid w:val="0040107E"/>
    <w:rsid w:val="00937F89"/>
    <w:rsid w:val="00A22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0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318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Вера</cp:lastModifiedBy>
  <cp:revision>2</cp:revision>
  <dcterms:created xsi:type="dcterms:W3CDTF">2020-09-13T18:57:00Z</dcterms:created>
  <dcterms:modified xsi:type="dcterms:W3CDTF">2021-09-07T13:47:00Z</dcterms:modified>
</cp:coreProperties>
</file>